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73403A">
        <w:rPr>
          <w:rFonts w:ascii="Times New Roman" w:hAnsi="Times New Roman" w:cs="Times New Roman"/>
          <w:b/>
          <w:sz w:val="24"/>
          <w:szCs w:val="24"/>
        </w:rPr>
        <w:t>4</w:t>
      </w:r>
    </w:p>
    <w:p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3F6B1F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403A">
        <w:rPr>
          <w:rFonts w:ascii="Times New Roman" w:hAnsi="Times New Roman" w:cs="Times New Roman"/>
          <w:b/>
          <w:sz w:val="24"/>
          <w:szCs w:val="24"/>
        </w:rPr>
        <w:t>мая</w:t>
      </w:r>
      <w:r w:rsidR="009B07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6E9"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C63FAB" w:rsidRPr="007D2485" w:rsidRDefault="00C63FAB" w:rsidP="007D248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6736E9" w:rsidRPr="002C0D34" w:rsidRDefault="006736E9" w:rsidP="006736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>Семёнова Татьяна Михайловна</w:t>
      </w:r>
    </w:p>
    <w:p w:rsidR="006736E9" w:rsidRPr="002C0D34" w:rsidRDefault="006736E9" w:rsidP="006736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 w:rsidRPr="002C0D34">
        <w:rPr>
          <w:rFonts w:ascii="Times New Roman" w:hAnsi="Times New Roman" w:cs="Times New Roman"/>
          <w:sz w:val="24"/>
          <w:szCs w:val="24"/>
          <w:u w:val="single"/>
        </w:rPr>
        <w:t>Стряпунина</w:t>
      </w:r>
      <w:proofErr w:type="spellEnd"/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 Ольга Анатольевна</w:t>
      </w:r>
    </w:p>
    <w:p w:rsidR="006736E9" w:rsidRPr="002C0D34" w:rsidRDefault="006736E9" w:rsidP="006736E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736E9" w:rsidRPr="002C0D34" w:rsidRDefault="006736E9" w:rsidP="006736E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Присутствовало всего: </w:t>
      </w:r>
      <w:r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 человек</w:t>
      </w:r>
    </w:p>
    <w:p w:rsidR="006736E9" w:rsidRPr="002C0D34" w:rsidRDefault="006736E9" w:rsidP="006736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36E9" w:rsidRPr="002C0D34" w:rsidRDefault="006736E9" w:rsidP="00907FB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D3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6736E9" w:rsidRPr="009908AE" w:rsidRDefault="006736E9" w:rsidP="00907FB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eastAsia="Calibri" w:hAnsi="Times New Roman" w:cs="Times New Roman"/>
          <w:sz w:val="24"/>
          <w:szCs w:val="24"/>
        </w:rPr>
        <w:t xml:space="preserve">Итоги заключительного мониторинга эффективности предоставления дополнительных образовательных услуг. </w:t>
      </w:r>
      <w:r>
        <w:rPr>
          <w:rFonts w:ascii="Times New Roman" w:eastAsia="Calibri" w:hAnsi="Times New Roman" w:cs="Times New Roman"/>
          <w:sz w:val="24"/>
          <w:szCs w:val="24"/>
        </w:rPr>
        <w:t>О результатах проведения промежуточной и итоговой аттестации обучающихся</w:t>
      </w:r>
      <w:r w:rsidRPr="009908AE">
        <w:rPr>
          <w:rFonts w:ascii="Times New Roman" w:eastAsia="Calibri" w:hAnsi="Times New Roman" w:cs="Times New Roman"/>
          <w:sz w:val="24"/>
          <w:szCs w:val="24"/>
        </w:rPr>
        <w:t xml:space="preserve">/ Работа педагогов с электронными журналами. </w:t>
      </w:r>
    </w:p>
    <w:p w:rsidR="006736E9" w:rsidRPr="002C0D34" w:rsidRDefault="006736E9" w:rsidP="00907FB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eastAsia="Calibri" w:hAnsi="Times New Roman" w:cs="Times New Roman"/>
          <w:sz w:val="24"/>
          <w:szCs w:val="24"/>
        </w:rPr>
        <w:t>Итоги работы структурных подразделений в 201</w:t>
      </w:r>
      <w:r>
        <w:rPr>
          <w:rFonts w:ascii="Times New Roman" w:eastAsia="Calibri" w:hAnsi="Times New Roman" w:cs="Times New Roman"/>
          <w:sz w:val="24"/>
          <w:szCs w:val="24"/>
        </w:rPr>
        <w:t>9/2020</w:t>
      </w:r>
      <w:r w:rsidRPr="002C0D34">
        <w:rPr>
          <w:rFonts w:ascii="Times New Roman" w:eastAsia="Calibri" w:hAnsi="Times New Roman" w:cs="Times New Roman"/>
          <w:sz w:val="24"/>
          <w:szCs w:val="24"/>
        </w:rPr>
        <w:t xml:space="preserve"> учебном году.</w:t>
      </w:r>
    </w:p>
    <w:p w:rsidR="006736E9" w:rsidRPr="00710980" w:rsidRDefault="006736E9" w:rsidP="00907FB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Принятие графика работы педагогов в летний период 2020 года</w:t>
      </w:r>
    </w:p>
    <w:p w:rsidR="006736E9" w:rsidRPr="00710980" w:rsidRDefault="006736E9" w:rsidP="00907FB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Принятие состава методического совета на 2020/2021 учебный год.</w:t>
      </w:r>
    </w:p>
    <w:p w:rsidR="006736E9" w:rsidRPr="00314775" w:rsidRDefault="006736E9" w:rsidP="00907FB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Предварительное распределение ученой нагрузки на следующий 2020/2021 учебный год.</w:t>
      </w:r>
    </w:p>
    <w:p w:rsidR="0073403A" w:rsidRDefault="0073403A" w:rsidP="00907FBA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36E9" w:rsidRDefault="006736E9" w:rsidP="00907FBA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4C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:rsidR="004F311C" w:rsidRPr="009C4C1A" w:rsidRDefault="004F311C" w:rsidP="00907FBA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36E9" w:rsidRDefault="006736E9" w:rsidP="00907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C6AC6">
        <w:rPr>
          <w:rFonts w:ascii="Times New Roman" w:hAnsi="Times New Roman" w:cs="Times New Roman"/>
          <w:sz w:val="24"/>
          <w:szCs w:val="24"/>
        </w:rPr>
        <w:t>Работу педагогического коллектива ДДТ   по организации учебно-воспитательного процесса в 201</w:t>
      </w:r>
      <w:r>
        <w:rPr>
          <w:rFonts w:ascii="Times New Roman" w:hAnsi="Times New Roman" w:cs="Times New Roman"/>
          <w:sz w:val="24"/>
          <w:szCs w:val="24"/>
        </w:rPr>
        <w:t>9/2020</w:t>
      </w:r>
      <w:r w:rsidRPr="004C6AC6">
        <w:rPr>
          <w:rFonts w:ascii="Times New Roman" w:hAnsi="Times New Roman" w:cs="Times New Roman"/>
          <w:sz w:val="24"/>
          <w:szCs w:val="24"/>
        </w:rPr>
        <w:t xml:space="preserve"> учебном году  считать удовлетворительной.</w:t>
      </w:r>
    </w:p>
    <w:p w:rsidR="006736E9" w:rsidRPr="004C6AC6" w:rsidRDefault="006736E9" w:rsidP="00907F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9318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 на 2020/2021 учебный год 901 человек. Из них 1 г.о. – 511, 2 г.о. – 264, 3 г.о. и более – 108, в творческую группу и на продвинутый уровень обучения – 18 человек.</w:t>
      </w:r>
      <w:r>
        <w:rPr>
          <w:rFonts w:ascii="Times New Roman" w:hAnsi="Times New Roman" w:cs="Times New Roman"/>
          <w:sz w:val="24"/>
          <w:szCs w:val="24"/>
        </w:rPr>
        <w:t xml:space="preserve"> 3.</w:t>
      </w:r>
      <w:r w:rsidRPr="004C6AC6">
        <w:rPr>
          <w:rFonts w:ascii="Times New Roman" w:hAnsi="Times New Roman" w:cs="Times New Roman"/>
          <w:sz w:val="24"/>
          <w:szCs w:val="24"/>
        </w:rPr>
        <w:t>Считать удовлетворительной работу творческих салонов и структурных подразделений:</w:t>
      </w:r>
    </w:p>
    <w:p w:rsidR="006736E9" w:rsidRPr="004C6AC6" w:rsidRDefault="006736E9" w:rsidP="00907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AC6">
        <w:rPr>
          <w:rFonts w:ascii="Times New Roman" w:hAnsi="Times New Roman" w:cs="Times New Roman"/>
          <w:sz w:val="24"/>
          <w:szCs w:val="24"/>
        </w:rPr>
        <w:t>-организационно-массовый отдел;</w:t>
      </w:r>
    </w:p>
    <w:p w:rsidR="006736E9" w:rsidRDefault="006736E9" w:rsidP="00907F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6AC6">
        <w:rPr>
          <w:rFonts w:ascii="Times New Roman" w:hAnsi="Times New Roman" w:cs="Times New Roman"/>
          <w:sz w:val="24"/>
          <w:szCs w:val="24"/>
        </w:rPr>
        <w:t xml:space="preserve">-отдел </w:t>
      </w:r>
      <w:r w:rsidRPr="004C6AC6">
        <w:rPr>
          <w:rFonts w:ascii="Times New Roman" w:eastAsia="Calibri" w:hAnsi="Times New Roman" w:cs="Times New Roman"/>
          <w:sz w:val="24"/>
          <w:szCs w:val="24"/>
        </w:rPr>
        <w:t>районного союза детской общественной органи</w:t>
      </w:r>
      <w:r w:rsidRPr="004C6AC6">
        <w:rPr>
          <w:rFonts w:ascii="Times New Roman" w:hAnsi="Times New Roman"/>
          <w:sz w:val="24"/>
          <w:szCs w:val="24"/>
        </w:rPr>
        <w:t>зации «Содружество»;</w:t>
      </w:r>
    </w:p>
    <w:p w:rsidR="006736E9" w:rsidRPr="004C6AC6" w:rsidRDefault="006736E9" w:rsidP="00907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-отдел технического творчества;</w:t>
      </w:r>
    </w:p>
    <w:p w:rsidR="006736E9" w:rsidRPr="004C6AC6" w:rsidRDefault="006736E9" w:rsidP="00907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AC6">
        <w:rPr>
          <w:rFonts w:ascii="Times New Roman" w:hAnsi="Times New Roman" w:cs="Times New Roman"/>
          <w:sz w:val="24"/>
          <w:szCs w:val="24"/>
        </w:rPr>
        <w:t>-творческий салон художественного направления декоративно-прикладно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4C6AC6">
        <w:rPr>
          <w:rFonts w:ascii="Times New Roman" w:hAnsi="Times New Roman" w:cs="Times New Roman"/>
          <w:sz w:val="24"/>
          <w:szCs w:val="24"/>
        </w:rPr>
        <w:t xml:space="preserve"> творчеств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C6AC6">
        <w:rPr>
          <w:rFonts w:ascii="Times New Roman" w:hAnsi="Times New Roman" w:cs="Times New Roman"/>
          <w:sz w:val="24"/>
          <w:szCs w:val="24"/>
        </w:rPr>
        <w:t>;</w:t>
      </w:r>
    </w:p>
    <w:p w:rsidR="006736E9" w:rsidRPr="004C6AC6" w:rsidRDefault="006736E9" w:rsidP="00907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AC6">
        <w:rPr>
          <w:rFonts w:ascii="Times New Roman" w:hAnsi="Times New Roman" w:cs="Times New Roman"/>
          <w:sz w:val="24"/>
          <w:szCs w:val="24"/>
        </w:rPr>
        <w:t>-творческий салон естественнонаучного и туристско-краеведческого направления;</w:t>
      </w:r>
    </w:p>
    <w:p w:rsidR="006736E9" w:rsidRPr="004C6AC6" w:rsidRDefault="006736E9" w:rsidP="00907F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6A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-творческий салон социально-педагогического направления.</w:t>
      </w:r>
    </w:p>
    <w:p w:rsidR="006736E9" w:rsidRPr="00916E4C" w:rsidRDefault="006736E9" w:rsidP="00907F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E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916E4C">
        <w:rPr>
          <w:rFonts w:ascii="Times New Roman" w:hAnsi="Times New Roman" w:cs="Times New Roman"/>
          <w:sz w:val="24"/>
          <w:szCs w:val="24"/>
        </w:rPr>
        <w:t xml:space="preserve"> Обновить дополнительные общеобразовательные программы согласно рекомендациям (приложение)</w:t>
      </w:r>
      <w:r>
        <w:rPr>
          <w:rFonts w:ascii="Times New Roman" w:hAnsi="Times New Roman" w:cs="Times New Roman"/>
          <w:sz w:val="24"/>
          <w:szCs w:val="24"/>
        </w:rPr>
        <w:t xml:space="preserve"> до 17.08.2020</w:t>
      </w:r>
      <w:r w:rsidRPr="00916E4C">
        <w:rPr>
          <w:rFonts w:ascii="Times New Roman" w:hAnsi="Times New Roman" w:cs="Times New Roman"/>
          <w:sz w:val="24"/>
          <w:szCs w:val="24"/>
        </w:rPr>
        <w:t xml:space="preserve"> и провести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916E4C">
        <w:rPr>
          <w:rFonts w:ascii="Times New Roman" w:hAnsi="Times New Roman" w:cs="Times New Roman"/>
          <w:sz w:val="24"/>
          <w:szCs w:val="24"/>
        </w:rPr>
        <w:t>экспертизу 25-26 августа 2020 года.</w:t>
      </w:r>
    </w:p>
    <w:p w:rsidR="006736E9" w:rsidRDefault="006736E9" w:rsidP="00907F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6E4C">
        <w:rPr>
          <w:rFonts w:ascii="Times New Roman" w:hAnsi="Times New Roman" w:cs="Times New Roman"/>
          <w:sz w:val="24"/>
          <w:szCs w:val="24"/>
        </w:rPr>
        <w:t>5.Принять состав методического совета на 2020/2021 учебный год в составе:</w:t>
      </w:r>
      <w:r w:rsidRPr="00916E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6E4C">
        <w:rPr>
          <w:rFonts w:ascii="Times New Roman" w:hAnsi="Times New Roman" w:cs="Times New Roman"/>
          <w:sz w:val="24"/>
          <w:szCs w:val="24"/>
        </w:rPr>
        <w:t>С</w:t>
      </w:r>
      <w:r w:rsidRPr="000E6CCE">
        <w:rPr>
          <w:rFonts w:ascii="Times New Roman" w:hAnsi="Times New Roman" w:cs="Times New Roman"/>
          <w:sz w:val="24"/>
          <w:szCs w:val="24"/>
        </w:rPr>
        <w:t>тряпунина</w:t>
      </w:r>
      <w:proofErr w:type="spellEnd"/>
      <w:r w:rsidRPr="000E6CCE">
        <w:rPr>
          <w:rFonts w:ascii="Times New Roman" w:hAnsi="Times New Roman" w:cs="Times New Roman"/>
          <w:sz w:val="24"/>
          <w:szCs w:val="24"/>
        </w:rPr>
        <w:t xml:space="preserve"> О.А., </w:t>
      </w:r>
      <w:r>
        <w:rPr>
          <w:rFonts w:ascii="Times New Roman" w:hAnsi="Times New Roman" w:cs="Times New Roman"/>
          <w:sz w:val="24"/>
          <w:szCs w:val="24"/>
        </w:rPr>
        <w:t xml:space="preserve">Гордеева И.А., </w:t>
      </w:r>
      <w:proofErr w:type="spellStart"/>
      <w:r w:rsidRPr="000E6CCE">
        <w:rPr>
          <w:rFonts w:ascii="Times New Roman" w:hAnsi="Times New Roman" w:cs="Times New Roman"/>
          <w:sz w:val="24"/>
          <w:szCs w:val="24"/>
        </w:rPr>
        <w:t>Кушилкова</w:t>
      </w:r>
      <w:proofErr w:type="spellEnd"/>
      <w:r w:rsidRPr="000E6CCE">
        <w:rPr>
          <w:rFonts w:ascii="Times New Roman" w:hAnsi="Times New Roman" w:cs="Times New Roman"/>
          <w:sz w:val="24"/>
          <w:szCs w:val="24"/>
        </w:rPr>
        <w:t xml:space="preserve"> И.Е., Федянина С.В., Артемьева Е.В.,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Бешагина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Т.Ю.,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Даулетшина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А.Ф.</w:t>
      </w:r>
    </w:p>
    <w:p w:rsidR="006736E9" w:rsidRDefault="006736E9" w:rsidP="00907F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Принять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педагогов в летний период 2020 года.</w:t>
      </w:r>
    </w:p>
    <w:p w:rsidR="006736E9" w:rsidRPr="0030151F" w:rsidRDefault="006736E9" w:rsidP="00907F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7.Принять предварительное </w:t>
      </w:r>
      <w:r w:rsidRPr="00C9380D">
        <w:rPr>
          <w:rFonts w:ascii="Times New Roman" w:eastAsia="Calibri" w:hAnsi="Times New Roman" w:cs="Times New Roman"/>
          <w:sz w:val="24"/>
          <w:szCs w:val="24"/>
        </w:rPr>
        <w:t>распределение ученой нагрузки на следующий 20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C9380D">
        <w:rPr>
          <w:rFonts w:ascii="Times New Roman" w:eastAsia="Calibri" w:hAnsi="Times New Roman" w:cs="Times New Roman"/>
          <w:sz w:val="24"/>
          <w:szCs w:val="24"/>
        </w:rPr>
        <w:t>/202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C9380D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736E9" w:rsidRDefault="006736E9" w:rsidP="00907F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6736E9" w:rsidSect="007D24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63FAB"/>
    <w:rsid w:val="00242907"/>
    <w:rsid w:val="003F6B1F"/>
    <w:rsid w:val="00401D8D"/>
    <w:rsid w:val="0044767F"/>
    <w:rsid w:val="004F311C"/>
    <w:rsid w:val="00614507"/>
    <w:rsid w:val="006736E9"/>
    <w:rsid w:val="0073403A"/>
    <w:rsid w:val="007D2485"/>
    <w:rsid w:val="007D7235"/>
    <w:rsid w:val="00907FBA"/>
    <w:rsid w:val="009B07AD"/>
    <w:rsid w:val="009C5DFE"/>
    <w:rsid w:val="00A64807"/>
    <w:rsid w:val="00C63FAB"/>
    <w:rsid w:val="00D0530C"/>
    <w:rsid w:val="00E76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316</Words>
  <Characters>1803</Characters>
  <Application>Microsoft Office Word</Application>
  <DocSecurity>0</DocSecurity>
  <Lines>15</Lines>
  <Paragraphs>4</Paragraphs>
  <ScaleCrop>false</ScaleCrop>
  <Company>Microsoft Corporation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10</cp:revision>
  <dcterms:created xsi:type="dcterms:W3CDTF">2018-06-01T10:42:00Z</dcterms:created>
  <dcterms:modified xsi:type="dcterms:W3CDTF">2020-11-09T06:15:00Z</dcterms:modified>
</cp:coreProperties>
</file>